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 8.a !</w:t>
      </w:r>
      <w:r>
        <w:rPr>
          <w:rFonts w:ascii="Segoe UI" w:hAnsi="Segoe UI" w:cs="Segoe UI"/>
          <w:color w:val="343A41"/>
          <w:sz w:val="23"/>
          <w:szCs w:val="23"/>
        </w:rPr>
        <w:t xml:space="preserve"> 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MATEMATIKA 16.3.2020.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Upute: na youtube linku pogledajte kratko predavanje o obujmu prizme, te zapisano na ploči prepišite u bilježnicu. 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Dodatno možete pročitati udžbenik na stranici 37-38.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Zatim riješite samostalno sljedeće zadatke (udžbenik 40 i 41 str): 43, 50 a), 51 b), 52 c), 57, 60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Dodatno, tko želi može riješiti križaljku 47. zadatak 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Youtube link : </w:t>
      </w:r>
      <w:hyperlink r:id="rId4" w:tgtFrame="_blank" w:tooltip="https://youtu.be/zkk7q7r0fqk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Obujam prizme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Riješene zadatke pošaljite kao privatnu poruku na yammer tako da uslikate i pošal</w:t>
      </w:r>
      <w:r>
        <w:rPr>
          <w:rFonts w:ascii="Segoe UI" w:hAnsi="Segoe UI" w:cs="Segoe UI"/>
          <w:color w:val="343A41"/>
          <w:sz w:val="23"/>
          <w:szCs w:val="23"/>
        </w:rPr>
        <w:t xml:space="preserve">jete sliku 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Pozdrav!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MATEMATIKA</w:t>
      </w:r>
      <w:r>
        <w:rPr>
          <w:rFonts w:ascii="Segoe UI" w:hAnsi="Segoe UI" w:cs="Segoe UI"/>
          <w:color w:val="343A41"/>
          <w:sz w:val="23"/>
          <w:szCs w:val="23"/>
        </w:rPr>
        <w:t xml:space="preserve"> 18.03</w:t>
      </w:r>
      <w:r>
        <w:rPr>
          <w:rFonts w:ascii="Segoe UI" w:hAnsi="Segoe UI" w:cs="Segoe UI"/>
          <w:color w:val="343A41"/>
          <w:sz w:val="23"/>
          <w:szCs w:val="23"/>
        </w:rPr>
        <w:t xml:space="preserve"> - oplošje i obujam kocke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naučiti nešto više o kocki - njenom oplošju i obujmu, te plošnim i prostornim dijagonalama.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 početak pogledajte prezentaciju o kocki te si zapišite formule za oplošje, obujam, te plošnu i prostornu dijagonalu.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Zatim pogledajte video na sljedećem linku: </w:t>
      </w:r>
      <w:hyperlink r:id="rId5" w:tgtFrame="_blank" w:tooltip="https://www.youtube.com/watch?v=lnzzPEmlWdI&amp;list=PL9Mz0Kqh3YKptSSoFQR7Yd3__JclCt_7M&amp;index=5&amp;t=0s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Kocka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Dodatno možete pogledati i ovaj video: </w:t>
      </w:r>
      <w:hyperlink r:id="rId6" w:tgtFrame="_blank" w:tooltip="https://www.youtube.com/watch?v=Zgs-fmEBDeE&amp;list=PL9Mz0Kqh3YKptSSoFQR7Yd3__JclCt_7M&amp;index=3&amp;t=0s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Dijagonale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Iz videa si možete zapisati neke primjere u bilježnicu.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Riješite u bilježnicu i pošaljite kao sliku u </w:t>
      </w: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privatnoj poruci</w:t>
      </w:r>
      <w:r>
        <w:rPr>
          <w:rFonts w:ascii="Segoe UI" w:hAnsi="Segoe UI" w:cs="Segoe UI"/>
          <w:color w:val="343A41"/>
          <w:sz w:val="23"/>
          <w:szCs w:val="23"/>
        </w:rPr>
        <w:t xml:space="preserve"> sljedeće zadatke: 70. a); 71. a), 72. a), 76.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(str. 44 -45) 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Pozdrav, osmaši!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MATEMATIKA 19.03.2020. 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naučiti nešto više o kvadru - oplošje i obujam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video na sljedećoj poveznici :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7" w:tgtFrame="_blank" w:tooltip="https://youtu.be/4cdWuoe2SJ8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Kvadar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Formule zapišite u bilježnicu, a zatim riješite sljedeće zadatke: 89 a); 93 a) ; 95 a); 99. (str 48 - 49)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lastRenderedPageBreak/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šaljite kao i inače privatnom porukom (do sutra u 17 sati;ako netko nema pristup neka pošalje po nekome).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Dodatno možete proučiti i digitalne sadržaje na linku: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8" w:tgtFrame="_blank" w:tooltip="https://edutorij.e-skole.hr/share/proxy/alfresco-noauth/edutorij/api/proxy-guest/d2d61772-7e7a-4f5b-98f9-6bbb5d5d13ca/index.html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https://edutorij.e-skole.hr/share/proxy/alfresco-noauth/edutorij/api/proxy-guest/d2d61772-7e7a-4f5b-98f9-6bbb5d5d13ca/index.html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 osmaši!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MATEMATIKA 20.03.2020. Pravilna četverostrana prizma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naučiti više o pravilnoj četverostranoj (kvadratnoj) prizmi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video na sljedećoj poveznici :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9" w:tgtFrame="_blank" w:tooltip="https://www.youtube.com/watch?v=_NgyjLb865E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Pravilna četverostrana prizma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Zapišite si u bilježnicu ono što je na ploči, a zatim riješite sljedeće zadatke: 106, 116 a), 121. (str 51 - 52)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šaljite kao i inače privatnom porukom (do ponedjeljka 23.03. u 12 sati; ako netko nema pristup neka pošalje po nekome).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Dodatno možete proučiti i digitalne sadržaje na linku: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10" w:tgtFrame="_blank" w:tooltip="https://edutorij.e-skole.hr/share/proxy/alfresco-noauth/edutorij/api/proxy-guest/d2d61772-7e7a-4f5b-98f9-6bbb5d5d13ca/index.html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https://edutorij.e-skole.hr/share/proxy/alfresco-noauth/edutorij/api/proxy-guest/d2d61772-7e7a-4f5b-98f9-6bbb5d5d13ca/index.html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 </w:t>
      </w: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e-mail: </w:t>
      </w:r>
      <w:hyperlink r:id="rId11" w:history="1">
        <w:r w:rsidRPr="007317D6">
          <w:rPr>
            <w:rStyle w:val="Hyperlink"/>
            <w:rFonts w:ascii="Segoe UI" w:hAnsi="Segoe UI" w:cs="Segoe UI"/>
            <w:sz w:val="23"/>
            <w:szCs w:val="23"/>
          </w:rPr>
          <w:t>mbrkic911@gmail.com</w:t>
        </w:r>
      </w:hyperlink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bookmarkStart w:id="0" w:name="_GoBack"/>
      <w:bookmarkEnd w:id="0"/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71B4C" w:rsidRDefault="00D71B4C" w:rsidP="00D71B4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FE7F62" w:rsidRDefault="00FE7F62"/>
    <w:sectPr w:rsidR="00FE7F62" w:rsidSect="0097700F">
      <w:pgSz w:w="11906" w:h="16838"/>
      <w:pgMar w:top="567" w:right="707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0"/>
    <w:rsid w:val="00252530"/>
    <w:rsid w:val="0097700F"/>
    <w:rsid w:val="00D71B4C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E51"/>
  <w15:chartTrackingRefBased/>
  <w15:docId w15:val="{73A526C2-4A9D-4D86-AA4A-B021F6D2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71B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1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d2d61772-7e7a-4f5b-98f9-6bbb5d5d13ca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4cdWuoe2SJ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s-fmEBDeE&amp;list=PL9Mz0Kqh3YKptSSoFQR7Yd3__JclCt_7M&amp;index=3&amp;t=0s" TargetMode="External"/><Relationship Id="rId11" Type="http://schemas.openxmlformats.org/officeDocument/2006/relationships/hyperlink" Target="mailto:mbrkic911@gmail.com" TargetMode="External"/><Relationship Id="rId5" Type="http://schemas.openxmlformats.org/officeDocument/2006/relationships/hyperlink" Target="https://www.youtube.com/watch?v=lnzzPEmlWdI&amp;list=PL9Mz0Kqh3YKptSSoFQR7Yd3__JclCt_7M&amp;index=5&amp;t=0s" TargetMode="External"/><Relationship Id="rId10" Type="http://schemas.openxmlformats.org/officeDocument/2006/relationships/hyperlink" Target="https://edutorij.e-skole.hr/share/proxy/alfresco-noauth/edutorij/api/proxy-guest/d2d61772-7e7a-4f5b-98f9-6bbb5d5d13ca/index.html" TargetMode="External"/><Relationship Id="rId4" Type="http://schemas.openxmlformats.org/officeDocument/2006/relationships/hyperlink" Target="https://youtu.be/zkk7q7r0fqk" TargetMode="External"/><Relationship Id="rId9" Type="http://schemas.openxmlformats.org/officeDocument/2006/relationships/hyperlink" Target="https://www.youtube.com/watch?v=_NgyjLb86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2</cp:revision>
  <dcterms:created xsi:type="dcterms:W3CDTF">2020-03-23T08:53:00Z</dcterms:created>
  <dcterms:modified xsi:type="dcterms:W3CDTF">2020-03-23T08:59:00Z</dcterms:modified>
</cp:coreProperties>
</file>