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422" w:rsidRPr="00796012" w:rsidRDefault="00995422" w:rsidP="00796012">
      <w:pPr>
        <w:pStyle w:val="Bezproreda"/>
        <w:rPr>
          <w:rFonts w:ascii="Cambria" w:hAnsi="Cambria"/>
          <w:sz w:val="24"/>
          <w:szCs w:val="24"/>
        </w:rPr>
      </w:pPr>
      <w:r w:rsidRPr="00796012">
        <w:rPr>
          <w:rFonts w:ascii="Cambria" w:hAnsi="Cambria"/>
          <w:sz w:val="24"/>
          <w:szCs w:val="24"/>
        </w:rPr>
        <w:t>POŽEŠKO- SLAVONSKA ŽUPANIJA</w:t>
      </w:r>
    </w:p>
    <w:p w:rsidR="00995422" w:rsidRPr="00796012" w:rsidRDefault="00995422" w:rsidP="00796012">
      <w:pPr>
        <w:pStyle w:val="Bezproreda"/>
        <w:rPr>
          <w:rFonts w:ascii="Cambria" w:hAnsi="Cambria"/>
          <w:sz w:val="24"/>
          <w:szCs w:val="24"/>
        </w:rPr>
      </w:pPr>
      <w:r w:rsidRPr="00796012">
        <w:rPr>
          <w:rFonts w:ascii="Cambria" w:hAnsi="Cambria"/>
          <w:sz w:val="24"/>
          <w:szCs w:val="24"/>
        </w:rPr>
        <w:t xml:space="preserve">OSNOVNA ŠKOLA </w:t>
      </w:r>
      <w:r w:rsidR="00796012" w:rsidRPr="00796012">
        <w:rPr>
          <w:rFonts w:ascii="Cambria" w:hAnsi="Cambria"/>
          <w:sz w:val="24"/>
          <w:szCs w:val="24"/>
        </w:rPr>
        <w:t xml:space="preserve">BRAĆE RADIĆA PAKRAC </w:t>
      </w:r>
    </w:p>
    <w:p w:rsidR="00995422" w:rsidRPr="00796012" w:rsidRDefault="00796012" w:rsidP="00796012">
      <w:pPr>
        <w:pStyle w:val="Bezproreda"/>
        <w:rPr>
          <w:rFonts w:ascii="Cambria" w:hAnsi="Cambria"/>
          <w:sz w:val="24"/>
          <w:szCs w:val="24"/>
        </w:rPr>
      </w:pPr>
      <w:r w:rsidRPr="00796012">
        <w:rPr>
          <w:rFonts w:ascii="Cambria" w:hAnsi="Cambria"/>
          <w:sz w:val="24"/>
          <w:szCs w:val="24"/>
        </w:rPr>
        <w:t>BOLNIČKA 55. PAKRAC</w:t>
      </w:r>
    </w:p>
    <w:p w:rsidR="00796012" w:rsidRPr="00796012" w:rsidRDefault="00796012" w:rsidP="00796012">
      <w:pPr>
        <w:pStyle w:val="Bezproreda"/>
        <w:rPr>
          <w:rFonts w:ascii="Cambria" w:hAnsi="Cambria"/>
          <w:sz w:val="24"/>
          <w:szCs w:val="24"/>
        </w:rPr>
      </w:pPr>
      <w:r w:rsidRPr="00796012">
        <w:rPr>
          <w:rFonts w:ascii="Cambria" w:hAnsi="Cambria"/>
          <w:sz w:val="24"/>
          <w:szCs w:val="24"/>
        </w:rPr>
        <w:t>KLASA: 007-04/24-02/</w:t>
      </w:r>
      <w:r w:rsidR="005D65B9">
        <w:rPr>
          <w:rFonts w:ascii="Cambria" w:hAnsi="Cambria"/>
          <w:sz w:val="24"/>
          <w:szCs w:val="24"/>
        </w:rPr>
        <w:t>9</w:t>
      </w:r>
    </w:p>
    <w:p w:rsidR="00995422" w:rsidRPr="00796012" w:rsidRDefault="00796012" w:rsidP="0062671C">
      <w:pPr>
        <w:pStyle w:val="Bezproreda"/>
        <w:rPr>
          <w:rFonts w:ascii="Cambria" w:hAnsi="Cambria"/>
          <w:sz w:val="24"/>
          <w:szCs w:val="24"/>
        </w:rPr>
      </w:pPr>
      <w:r w:rsidRPr="00796012">
        <w:rPr>
          <w:rFonts w:ascii="Cambria" w:hAnsi="Cambria"/>
          <w:sz w:val="24"/>
          <w:szCs w:val="24"/>
        </w:rPr>
        <w:t xml:space="preserve">URBROJ: 2177-17-24-03  </w:t>
      </w:r>
    </w:p>
    <w:p w:rsidR="00995422" w:rsidRPr="00796012" w:rsidRDefault="00796012" w:rsidP="00995422">
      <w:pPr>
        <w:pStyle w:val="Tijeloteksta"/>
        <w:rPr>
          <w:rFonts w:ascii="Cambria" w:hAnsi="Cambria"/>
          <w:sz w:val="24"/>
        </w:rPr>
      </w:pPr>
      <w:r w:rsidRPr="00796012">
        <w:rPr>
          <w:rFonts w:ascii="Cambria" w:hAnsi="Cambria"/>
          <w:sz w:val="24"/>
        </w:rPr>
        <w:t>Pakrac, 4.listopada</w:t>
      </w:r>
      <w:r w:rsidR="00995422" w:rsidRPr="00796012">
        <w:rPr>
          <w:rFonts w:ascii="Cambria" w:hAnsi="Cambria"/>
          <w:sz w:val="24"/>
        </w:rPr>
        <w:t xml:space="preserve"> 2024.g.</w:t>
      </w:r>
    </w:p>
    <w:p w:rsidR="00995422" w:rsidRPr="00796012" w:rsidRDefault="00995422" w:rsidP="009A68E5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Na temelju članka 126. stavaka 1.- 3.  i članka 127. Zakona o odgoju i obrazovanju u osnovnoj i srednjoj školi ( Narodne novine  broj 87/08, 86/09, 92/10, 105/10, 90/11,  5/12, 16/12, 86/12,  94/13, 136/14 – RUSRH,152/14, 7/17, 68/18, 98/19, 64/20, 151/22, 156/23)</w:t>
      </w:r>
      <w:r w:rsidR="00553639" w:rsidRPr="00796012">
        <w:rPr>
          <w:rFonts w:ascii="Cambria" w:eastAsia="Times New Roman" w:hAnsi="Cambria" w:cs="Times New Roman"/>
          <w:sz w:val="24"/>
          <w:szCs w:val="24"/>
          <w:lang w:eastAsia="hr-HR"/>
        </w:rPr>
        <w:t>,</w:t>
      </w:r>
      <w:r w:rsidR="00995422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članaka </w:t>
      </w:r>
      <w:r w:rsidR="000F49BF" w:rsidRPr="00796012">
        <w:rPr>
          <w:rFonts w:ascii="Cambria" w:eastAsia="Times New Roman" w:hAnsi="Cambria" w:cs="Times New Roman"/>
          <w:sz w:val="24"/>
          <w:szCs w:val="24"/>
          <w:lang w:eastAsia="hr-HR"/>
        </w:rPr>
        <w:t>39. do 42. Zakona o ustanovama (Narodne novine broj 76/93, 29/97, 47/99, 35/08, 127/19, 151/22)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i članka 51. Statuta Školski odbor Osnovne škole </w:t>
      </w:r>
      <w:r w:rsidR="00262A73">
        <w:rPr>
          <w:rFonts w:ascii="Cambria" w:eastAsia="Times New Roman" w:hAnsi="Cambria" w:cs="Times New Roman"/>
          <w:sz w:val="24"/>
          <w:szCs w:val="24"/>
          <w:lang w:eastAsia="hr-HR"/>
        </w:rPr>
        <w:t xml:space="preserve">braće Radića Pakrac 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raspisuje:</w:t>
      </w:r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 </w:t>
      </w:r>
    </w:p>
    <w:p w:rsidR="009A68E5" w:rsidRPr="00796012" w:rsidRDefault="009A68E5" w:rsidP="000F49BF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b/>
          <w:bCs/>
          <w:sz w:val="24"/>
          <w:szCs w:val="24"/>
          <w:lang w:eastAsia="hr-HR"/>
        </w:rPr>
        <w:t>NATJEČAJ</w:t>
      </w:r>
    </w:p>
    <w:p w:rsidR="009A68E5" w:rsidRPr="00796012" w:rsidRDefault="009A68E5" w:rsidP="000F49BF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796012" w:rsidP="00796012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                                  </w:t>
      </w:r>
      <w:r w:rsidR="009A68E5" w:rsidRPr="00796012">
        <w:rPr>
          <w:rFonts w:ascii="Cambria" w:eastAsia="Times New Roman" w:hAnsi="Cambria" w:cs="Times New Roman"/>
          <w:sz w:val="24"/>
          <w:szCs w:val="24"/>
          <w:lang w:eastAsia="hr-HR"/>
        </w:rPr>
        <w:t>za imenovanje ravnatelja/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eastAsia="hr-HR"/>
        </w:rPr>
        <w:t>ice</w:t>
      </w:r>
      <w:proofErr w:type="spellEnd"/>
      <w:r w:rsidR="000F49BF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Osnovne škole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braće Radića Pakrac</w:t>
      </w:r>
    </w:p>
    <w:p w:rsidR="009A68E5" w:rsidRPr="00796012" w:rsidRDefault="009A68E5" w:rsidP="009A68E5">
      <w:pPr>
        <w:spacing w:after="0" w:line="276" w:lineRule="auto"/>
        <w:jc w:val="center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Ravnatelj/</w:t>
      </w:r>
      <w:proofErr w:type="spellStart"/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ica</w:t>
      </w:r>
      <w:proofErr w:type="spellEnd"/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školske ustanove mora ispunjavati </w:t>
      </w:r>
      <w:r w:rsidRPr="00796012"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  <w:t>nužne</w:t>
      </w:r>
      <w:r w:rsidRPr="00796012"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  <w:t> 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sljedeće uvjete u skladu s člankom 126. stavkom 1. Zakona o odgoju i obrazovanju u osnovnoj i srednjoj školi:</w:t>
      </w:r>
    </w:p>
    <w:p w:rsidR="009A68E5" w:rsidRPr="00796012" w:rsidRDefault="009A68E5" w:rsidP="009A68E5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br/>
        <w:t>1) završen studij odgovarajuće vrste za rad na radnom mjestu učitelja, nastavnika ili stručnog suradnika u školskoj ustanovi u kojoj se imenuje za ravnatelja, a koji može biti:</w:t>
      </w:r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bCs/>
          <w:color w:val="231F20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br/>
        <w:t>a) sveučilišni diplomski studij ili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br/>
        <w:t>b) integrirani preddiplomski i diplomski sveučilišni studij ili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br/>
        <w:t>c) specijalistički diplomski stručni studij</w:t>
      </w:r>
      <w:r w:rsidR="00553639" w:rsidRPr="00796012">
        <w:rPr>
          <w:rFonts w:ascii="Cambria" w:eastAsia="Times New Roman" w:hAnsi="Cambria" w:cs="Times New Roman"/>
          <w:sz w:val="24"/>
          <w:szCs w:val="24"/>
          <w:lang w:eastAsia="hr-HR"/>
        </w:rPr>
        <w:t>,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br/>
      </w:r>
      <w:r w:rsidRPr="00796012">
        <w:rPr>
          <w:rFonts w:ascii="Cambria" w:eastAsia="Times New Roman" w:hAnsi="Cambria" w:cs="Times New Roman"/>
          <w:bCs/>
          <w:color w:val="231F20"/>
          <w:sz w:val="24"/>
          <w:szCs w:val="24"/>
          <w:lang w:eastAsia="hr-HR"/>
        </w:rPr>
        <w:t xml:space="preserve">d) položen stručni ispit za učitelja, nastavnika ili stručnog suradnika, osim u slučaju iz članka 157. stavaka 1. i 2. </w:t>
      </w:r>
      <w:r w:rsidR="00553639" w:rsidRPr="00796012">
        <w:rPr>
          <w:rFonts w:ascii="Cambria" w:eastAsia="Times New Roman" w:hAnsi="Cambria" w:cs="Times New Roman"/>
          <w:bCs/>
          <w:color w:val="231F20"/>
          <w:sz w:val="24"/>
          <w:szCs w:val="24"/>
          <w:lang w:eastAsia="hr-HR"/>
        </w:rPr>
        <w:t>Zakona o odgoju i obrazovanju u osnovnoj i srednjoj školi.</w:t>
      </w:r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br/>
        <w:t xml:space="preserve">2) uvjete propisane člankom 106. </w:t>
      </w:r>
      <w:bookmarkStart w:id="0" w:name="_Hlk162526289"/>
      <w:r w:rsidR="000F49BF" w:rsidRPr="00796012">
        <w:rPr>
          <w:rFonts w:ascii="Cambria" w:eastAsia="Times New Roman" w:hAnsi="Cambria" w:cs="Times New Roman"/>
          <w:sz w:val="24"/>
          <w:szCs w:val="24"/>
          <w:lang w:eastAsia="hr-HR"/>
        </w:rPr>
        <w:t>Zakona o odgoju i obrazovanju u osnovnoj i srednjoj školi</w:t>
      </w:r>
      <w:bookmarkEnd w:id="0"/>
      <w:r w:rsidR="000F49BF" w:rsidRPr="00796012">
        <w:rPr>
          <w:rFonts w:ascii="Cambria" w:eastAsia="Times New Roman" w:hAnsi="Cambria" w:cs="Times New Roman"/>
          <w:sz w:val="24"/>
          <w:szCs w:val="24"/>
          <w:lang w:eastAsia="hr-HR"/>
        </w:rPr>
        <w:t>,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br/>
        <w:t>3) najmanje osam godina </w:t>
      </w:r>
      <w:r w:rsidRPr="00796012">
        <w:rPr>
          <w:rFonts w:ascii="Cambria" w:eastAsia="Times New Roman" w:hAnsi="Cambria" w:cs="Times New Roman"/>
          <w:bCs/>
          <w:color w:val="231F20"/>
          <w:sz w:val="24"/>
          <w:szCs w:val="24"/>
          <w:lang w:eastAsia="hr-HR"/>
        </w:rPr>
        <w:t>radnog iskustva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 u školskim ili drugim ustanovama u sustavu obrazovanja ili u tijelima državne uprave nadležnim za obrazovanje, od čega najmanje pet godina na odgojno-obrazovnim poslovima u školskim ustanovama.  </w:t>
      </w:r>
    </w:p>
    <w:p w:rsidR="00553639" w:rsidRPr="00796012" w:rsidRDefault="009A68E5" w:rsidP="009A68E5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br/>
        <w:t xml:space="preserve">Osim osobe koja je završila neki od studija iz </w:t>
      </w:r>
      <w:r w:rsidR="00553639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članka 126. 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stavka 1.  </w:t>
      </w:r>
      <w:r w:rsidRPr="00796012">
        <w:rPr>
          <w:rFonts w:ascii="Cambria" w:eastAsia="Times New Roman" w:hAnsi="Cambria" w:cs="Times New Roman"/>
          <w:bCs/>
          <w:color w:val="231F20"/>
          <w:sz w:val="24"/>
          <w:szCs w:val="24"/>
          <w:lang w:eastAsia="hr-HR"/>
        </w:rPr>
        <w:t>točke 1.</w:t>
      </w:r>
      <w:r w:rsidRPr="00796012"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  <w:t> </w:t>
      </w:r>
      <w:r w:rsidR="00553639" w:rsidRPr="00796012">
        <w:rPr>
          <w:rFonts w:ascii="Cambria" w:eastAsia="Times New Roman" w:hAnsi="Cambria" w:cs="Times New Roman"/>
          <w:sz w:val="24"/>
          <w:szCs w:val="24"/>
          <w:lang w:eastAsia="hr-HR"/>
        </w:rPr>
        <w:t>Zakona o odgoju i obrazovanju u osnovnoj i srednjoj školi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ravnatelj osnovne škole može biti i osoba koja je završila stručni četverogodišnji studij za učitelje kojim se stječe 240 ECTS bodova. </w:t>
      </w:r>
    </w:p>
    <w:p w:rsidR="009A68E5" w:rsidRPr="00796012" w:rsidRDefault="009A68E5" w:rsidP="009A68E5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br/>
        <w:t>Iznimno, osoba koja ne ispunjava uvjete iz stavka 1. </w:t>
      </w:r>
      <w:r w:rsidRPr="00796012">
        <w:rPr>
          <w:rFonts w:ascii="Cambria" w:eastAsia="Times New Roman" w:hAnsi="Cambria" w:cs="Times New Roman"/>
          <w:bCs/>
          <w:color w:val="231F20"/>
          <w:sz w:val="24"/>
          <w:szCs w:val="24"/>
          <w:lang w:eastAsia="hr-HR"/>
        </w:rPr>
        <w:t>točke 1.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 ili stavka 2. ovoga članka, može biti ravnatelj osnovne škole, ako u trenutku prijave na natječaj za ravnatelja obavlja dužnost ravnatelja u najmanje drugom uzastopnom mandatu, a ispunjavala je uvjete za ravnatelja propisane Zakonom o osnovnom školstvu (Narodne novine, br. 59/90., 26/93., 27/93., 29/94., 7/96., 59/01., 114/01. i 76/05.). </w:t>
      </w:r>
    </w:p>
    <w:p w:rsidR="009A68E5" w:rsidRPr="00796012" w:rsidRDefault="009A68E5" w:rsidP="009A68E5">
      <w:pPr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bCs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bCs/>
          <w:sz w:val="24"/>
          <w:szCs w:val="24"/>
          <w:lang w:eastAsia="hr-HR"/>
        </w:rPr>
        <w:lastRenderedPageBreak/>
        <w:t xml:space="preserve">Dodatne kompetencije su: poznavanje stranog jezika, osnovne digitalne vještine i iskustvo rada na projektima. </w:t>
      </w:r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Ravnatelj/</w:t>
      </w:r>
      <w:proofErr w:type="spellStart"/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ica</w:t>
      </w:r>
      <w:proofErr w:type="spellEnd"/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se imenuje na vrijeme od pet (5) godina.</w:t>
      </w:r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Uz pisanu prijavu na natječaj kandidati su obvezni priložiti u izvorniku ili ovjerenoj preslici sljedeću dokumentaciju:</w:t>
      </w:r>
    </w:p>
    <w:p w:rsidR="009A68E5" w:rsidRPr="005D65B9" w:rsidRDefault="009A68E5" w:rsidP="005D65B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5D65B9">
        <w:rPr>
          <w:rFonts w:ascii="Cambria" w:eastAsia="Times New Roman" w:hAnsi="Cambria" w:cs="Times New Roman"/>
          <w:sz w:val="24"/>
          <w:szCs w:val="24"/>
          <w:lang w:eastAsia="hr-HR"/>
        </w:rPr>
        <w:t>ž</w:t>
      </w:r>
      <w:proofErr w:type="spellStart"/>
      <w:r w:rsidRPr="005D65B9">
        <w:rPr>
          <w:rFonts w:ascii="Cambria" w:eastAsia="Times New Roman" w:hAnsi="Cambria" w:cs="Times New Roman"/>
          <w:sz w:val="24"/>
          <w:szCs w:val="24"/>
          <w:lang w:val="en-US" w:eastAsia="hr-HR"/>
        </w:rPr>
        <w:t>ivotopis</w:t>
      </w:r>
      <w:proofErr w:type="spellEnd"/>
      <w:r w:rsidRPr="005D65B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</w:p>
    <w:p w:rsidR="009A68E5" w:rsidRPr="00796012" w:rsidRDefault="00262A73" w:rsidP="00262A73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            2.    </w:t>
      </w:r>
      <w:r w:rsidR="005D65B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9A68E5" w:rsidRPr="00796012">
        <w:rPr>
          <w:rFonts w:ascii="Cambria" w:eastAsia="Times New Roman" w:hAnsi="Cambria" w:cs="Times New Roman"/>
          <w:sz w:val="24"/>
          <w:szCs w:val="24"/>
          <w:lang w:eastAsia="hr-HR"/>
        </w:rPr>
        <w:t>d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iplomu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odnosno dokaz o stečenoj stručnoj spremi</w:t>
      </w:r>
    </w:p>
    <w:p w:rsidR="009A68E5" w:rsidRPr="00796012" w:rsidRDefault="00262A73" w:rsidP="00262A73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             3.    </w:t>
      </w:r>
      <w:r w:rsidR="005D65B9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dokaz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državljanstvu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</w:p>
    <w:p w:rsidR="004C06ED" w:rsidRDefault="005D65B9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en-US"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4.     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dokaz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položenom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stručnom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ispitu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odnosno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da je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osoba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oslobođena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obveze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polaganja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r w:rsidR="004C06ED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</w:p>
    <w:p w:rsidR="009A68E5" w:rsidRPr="00796012" w:rsidRDefault="004C06ED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        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stručnog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ispita</w:t>
      </w:r>
      <w:proofErr w:type="spellEnd"/>
    </w:p>
    <w:p w:rsidR="004C06ED" w:rsidRDefault="005D65B9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en-US"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5.    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dokaz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radnom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iskustvu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(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potvrda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ili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elektronički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zapis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podatcima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evidentiranim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u </w:t>
      </w:r>
    </w:p>
    <w:p w:rsidR="004C06ED" w:rsidRDefault="004C06ED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en-US"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        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matičnoj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evidenciji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Hrvatskog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zavoda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za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mirovinsko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osiguranje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i</w:t>
      </w:r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potvrda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poslodavca</w:t>
      </w:r>
      <w:proofErr w:type="spellEnd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  </w:t>
      </w:r>
    </w:p>
    <w:p w:rsidR="009A68E5" w:rsidRPr="00796012" w:rsidRDefault="004C06ED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        </w:t>
      </w:r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o </w:t>
      </w:r>
      <w:proofErr w:type="spellStart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vrsti</w:t>
      </w:r>
      <w:proofErr w:type="spellEnd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poslova</w:t>
      </w:r>
      <w:proofErr w:type="spellEnd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i </w:t>
      </w:r>
      <w:proofErr w:type="spellStart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trajanju</w:t>
      </w:r>
      <w:proofErr w:type="spellEnd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radnog</w:t>
      </w:r>
      <w:proofErr w:type="spellEnd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0F49BF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odnosa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)</w:t>
      </w:r>
      <w:r w:rsidR="009A68E5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</w:p>
    <w:p w:rsidR="008B4DDC" w:rsidRDefault="005D65B9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6.      </w:t>
      </w:r>
      <w:r w:rsidR="009A68E5" w:rsidRPr="00796012">
        <w:rPr>
          <w:rFonts w:ascii="Cambria" w:eastAsia="Times New Roman" w:hAnsi="Cambria" w:cs="Times New Roman"/>
          <w:sz w:val="24"/>
          <w:szCs w:val="24"/>
          <w:lang w:eastAsia="hr-HR"/>
        </w:rPr>
        <w:t>program rada za mandatno razdoblje</w:t>
      </w:r>
      <w:r w:rsidR="000F49BF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(</w:t>
      </w:r>
      <w:r w:rsidR="003E049A" w:rsidRPr="00796012">
        <w:rPr>
          <w:rFonts w:ascii="Cambria" w:eastAsia="Times New Roman" w:hAnsi="Cambria" w:cs="Times New Roman"/>
          <w:sz w:val="24"/>
          <w:szCs w:val="24"/>
          <w:lang w:eastAsia="hr-HR"/>
        </w:rPr>
        <w:t>p</w:t>
      </w:r>
      <w:r w:rsidR="000F49BF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rogram  rada sadrži ciljeve, aktivnosti, budžet, </w:t>
      </w:r>
    </w:p>
    <w:p w:rsidR="008B4DDC" w:rsidRDefault="008B4DDC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       </w:t>
      </w:r>
      <w:r w:rsidR="000F49BF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vremenski plan, projekte i ostale elemente koji opisuju što će se i kako provoditi u </w:t>
      </w:r>
    </w:p>
    <w:p w:rsidR="009A68E5" w:rsidRPr="00796012" w:rsidRDefault="008B4DDC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        </w:t>
      </w:r>
      <w:r w:rsidR="000F49BF" w:rsidRPr="00796012">
        <w:rPr>
          <w:rFonts w:ascii="Cambria" w:eastAsia="Times New Roman" w:hAnsi="Cambria" w:cs="Times New Roman"/>
          <w:sz w:val="24"/>
          <w:szCs w:val="24"/>
          <w:lang w:eastAsia="hr-HR"/>
        </w:rPr>
        <w:t>sljedećem mandatnom razdoblju)</w:t>
      </w:r>
    </w:p>
    <w:p w:rsidR="008B4DDC" w:rsidRDefault="005D65B9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en-US"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7.     </w:t>
      </w:r>
      <w:r w:rsidR="008B4DDC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uvjerenje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da se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protiv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osobe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ne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vodi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kazneni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postupak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glede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zapreka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za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zasnivanje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</w:p>
    <w:p w:rsidR="008B4DDC" w:rsidRDefault="008B4DDC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en-US"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        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radnog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odnosa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iz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članka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106.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Zakona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odgoju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i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obrazovanju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u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osnovnoj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i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srednjoj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školi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</w:p>
    <w:p w:rsidR="009A68E5" w:rsidRPr="00796012" w:rsidRDefault="008B4DDC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         </w:t>
      </w:r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(ne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starije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od 8 dana</w:t>
      </w:r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od dana </w:t>
      </w:r>
      <w:proofErr w:type="spellStart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objave</w:t>
      </w:r>
      <w:proofErr w:type="spellEnd"/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185F8E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n</w:t>
      </w:r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atječaja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)</w:t>
      </w:r>
      <w:r w:rsidR="009A68E5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</w:p>
    <w:p w:rsidR="008B4DDC" w:rsidRDefault="005D65B9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en-US"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8.     </w:t>
      </w:r>
      <w:r w:rsidR="008B4DDC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dokaz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obavljanju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poslova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ravnatelja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u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najmanje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drugom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uzastopnom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mandatu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za </w:t>
      </w:r>
    </w:p>
    <w:p w:rsidR="008B4DDC" w:rsidRDefault="008B4DDC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en-US"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         </w:t>
      </w:r>
      <w:bookmarkStart w:id="1" w:name="_GoBack"/>
      <w:bookmarkEnd w:id="1"/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osobe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koje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se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kandidiraju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temeljem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stavka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3.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članka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126. </w:t>
      </w:r>
      <w:proofErr w:type="spellStart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Zakona</w:t>
      </w:r>
      <w:proofErr w:type="spellEnd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 </w:t>
      </w:r>
      <w:proofErr w:type="spellStart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odgoju</w:t>
      </w:r>
      <w:proofErr w:type="spellEnd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i </w:t>
      </w:r>
    </w:p>
    <w:p w:rsidR="009A68E5" w:rsidRPr="00796012" w:rsidRDefault="008B4DDC" w:rsidP="005D65B9">
      <w:pPr>
        <w:spacing w:after="0" w:line="240" w:lineRule="auto"/>
        <w:ind w:left="720"/>
        <w:contextualSpacing/>
        <w:jc w:val="both"/>
        <w:rPr>
          <w:rFonts w:ascii="Cambria" w:eastAsia="Times New Roman" w:hAnsi="Cambria" w:cs="Times New Roman"/>
          <w:sz w:val="24"/>
          <w:szCs w:val="24"/>
          <w:lang w:val="en-US" w:eastAsia="hr-HR"/>
        </w:rPr>
      </w:pPr>
      <w:r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         </w:t>
      </w:r>
      <w:proofErr w:type="spellStart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obrazovanju</w:t>
      </w:r>
      <w:proofErr w:type="spellEnd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u </w:t>
      </w:r>
      <w:proofErr w:type="spellStart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osnovnoj</w:t>
      </w:r>
      <w:proofErr w:type="spellEnd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i </w:t>
      </w:r>
      <w:proofErr w:type="spellStart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srednjoj</w:t>
      </w:r>
      <w:proofErr w:type="spellEnd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proofErr w:type="spellStart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školi</w:t>
      </w:r>
      <w:proofErr w:type="spellEnd"/>
      <w:r w:rsidR="004C051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(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odluke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o </w:t>
      </w:r>
      <w:proofErr w:type="spellStart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imenovanju</w:t>
      </w:r>
      <w:proofErr w:type="spellEnd"/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)</w:t>
      </w:r>
      <w:r w:rsidR="003E049A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>.</w:t>
      </w:r>
      <w:r w:rsidR="009A68E5" w:rsidRPr="00796012">
        <w:rPr>
          <w:rFonts w:ascii="Cambria" w:eastAsia="Times New Roman" w:hAnsi="Cambria" w:cs="Times New Roman"/>
          <w:sz w:val="24"/>
          <w:szCs w:val="24"/>
          <w:lang w:val="en-US" w:eastAsia="hr-HR"/>
        </w:rPr>
        <w:t xml:space="preserve"> </w:t>
      </w: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val="en-US" w:eastAsia="hr-HR"/>
        </w:rPr>
      </w:pPr>
    </w:p>
    <w:p w:rsidR="009A68E5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bCs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Kandidati  mogu priložiti dokaz o dodatnim kompetencijama: </w:t>
      </w:r>
      <w:r w:rsidRPr="00796012">
        <w:rPr>
          <w:rFonts w:ascii="Cambria" w:eastAsia="Times New Roman" w:hAnsi="Cambria" w:cs="Times New Roman"/>
          <w:bCs/>
          <w:sz w:val="24"/>
          <w:szCs w:val="24"/>
          <w:lang w:eastAsia="hr-HR"/>
        </w:rPr>
        <w:t>poznavanju stranog jezika, osnovnim digitalnim vještinama i iskustvu rada na projektima.</w:t>
      </w:r>
    </w:p>
    <w:p w:rsidR="005D65B9" w:rsidRPr="00796012" w:rsidRDefault="005D65B9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bCs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Dokazi o dodatnim kompetencijama dostavljaju se u originalu ili ovjerenoj preslici:</w:t>
      </w: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1. </w:t>
      </w:r>
      <w:r w:rsidR="005D65B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Poznavanje stranog jezika - stupanj prema Zajedničkom  europskom  referentnom okviru za jezike, svjedodžba ili druga javna isprava, potvrda  o pohađanju obrazovanja i edukacija stranih jezika, javna isprava o izvršenom testiranju znanja stranog jezika od ovlaštene ustanove ili druga javna isprava, osobna izjava kandidata u životopisu.</w:t>
      </w: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2. </w:t>
      </w:r>
      <w:r w:rsidR="005D65B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Osnovne digitalne vještine - uvjerenje, certifikat, potvrda, svjedodžba ili druga javna isprava, osobna izjava kandidata u životopisu.</w:t>
      </w: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3. </w:t>
      </w:r>
      <w:r w:rsidR="005D65B9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Iskustvo rada na projektima - potvrda ili isprava o sudjelovanju u provedbi pojedinih projekata, osobna izjava kandidata u životopisu.</w:t>
      </w:r>
      <w:r w:rsidRPr="00796012">
        <w:rPr>
          <w:rFonts w:ascii="Cambria" w:eastAsia="Times New Roman" w:hAnsi="Cambria" w:cs="Times New Roman"/>
          <w:color w:val="0070C0"/>
          <w:sz w:val="24"/>
          <w:szCs w:val="24"/>
          <w:lang w:eastAsia="hr-HR"/>
        </w:rPr>
        <w:t xml:space="preserve"> </w:t>
      </w:r>
    </w:p>
    <w:p w:rsidR="009A68E5" w:rsidRPr="00796012" w:rsidRDefault="009A68E5" w:rsidP="009A68E5">
      <w:pPr>
        <w:spacing w:before="100" w:beforeAutospacing="1" w:after="161" w:line="276" w:lineRule="auto"/>
        <w:ind w:left="72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84/21,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156/23</w:t>
      </w:r>
      <w:r w:rsidRPr="0079601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796012"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796012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dužne su u prijavi na javni natječaj pozvati se na to pravo i uz prijavu priložiti svu propisanu dokumentaciju prema posebnom zakonu, a imaju prednost u odnosu na ostale kandidate samo pod jednakim uvjetima.</w:t>
      </w:r>
    </w:p>
    <w:p w:rsidR="009A68E5" w:rsidRPr="00796012" w:rsidRDefault="009A68E5" w:rsidP="009A68E5">
      <w:pPr>
        <w:shd w:val="clear" w:color="auto" w:fill="FFFFFF"/>
        <w:spacing w:before="27" w:after="0" w:line="276" w:lineRule="auto"/>
        <w:textAlignment w:val="baseline"/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</w:pPr>
    </w:p>
    <w:p w:rsidR="009A68E5" w:rsidRPr="00796012" w:rsidRDefault="009A68E5" w:rsidP="009A68E5">
      <w:pPr>
        <w:shd w:val="clear" w:color="auto" w:fill="FFFFFF"/>
        <w:spacing w:before="27" w:after="0" w:line="276" w:lineRule="auto"/>
        <w:ind w:left="720"/>
        <w:jc w:val="both"/>
        <w:textAlignment w:val="baseline"/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9A68E5" w:rsidRPr="00796012" w:rsidRDefault="009A68E5" w:rsidP="009A68E5">
      <w:pPr>
        <w:shd w:val="clear" w:color="auto" w:fill="FFFFFF"/>
        <w:spacing w:before="27" w:after="0" w:line="276" w:lineRule="auto"/>
        <w:ind w:left="720"/>
        <w:jc w:val="both"/>
        <w:textAlignment w:val="baseline"/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9A68E5" w:rsidRPr="00796012" w:rsidRDefault="005D6579" w:rsidP="009A68E5">
      <w:pPr>
        <w:shd w:val="clear" w:color="auto" w:fill="FFFFFF"/>
        <w:spacing w:before="27" w:after="0" w:line="276" w:lineRule="auto"/>
        <w:ind w:left="720"/>
        <w:textAlignment w:val="baseline"/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</w:pPr>
      <w:hyperlink r:id="rId5" w:history="1">
        <w:r w:rsidR="009A68E5" w:rsidRPr="00796012">
          <w:rPr>
            <w:rFonts w:ascii="Cambria" w:eastAsia="Times New Roman" w:hAnsi="Cambria" w:cs="Times New Roman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9A68E5" w:rsidRPr="00796012" w:rsidRDefault="009A68E5" w:rsidP="009A68E5">
      <w:pPr>
        <w:shd w:val="clear" w:color="auto" w:fill="FFFFFF"/>
        <w:spacing w:before="27" w:after="0" w:line="276" w:lineRule="auto"/>
        <w:ind w:left="720"/>
        <w:textAlignment w:val="baseline"/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</w:pPr>
    </w:p>
    <w:p w:rsidR="009A68E5" w:rsidRPr="00796012" w:rsidRDefault="009A68E5" w:rsidP="009A68E5">
      <w:pPr>
        <w:shd w:val="clear" w:color="auto" w:fill="FFFFFF"/>
        <w:spacing w:before="27" w:after="0" w:line="276" w:lineRule="auto"/>
        <w:ind w:left="720"/>
        <w:jc w:val="both"/>
        <w:textAlignment w:val="baseline"/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</w:t>
      </w:r>
    </w:p>
    <w:p w:rsidR="009A68E5" w:rsidRPr="00796012" w:rsidRDefault="009A68E5" w:rsidP="009A68E5">
      <w:pPr>
        <w:shd w:val="clear" w:color="auto" w:fill="FFFFFF"/>
        <w:spacing w:before="27" w:after="0" w:line="276" w:lineRule="auto"/>
        <w:ind w:left="720"/>
        <w:textAlignment w:val="baseline"/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color w:val="231F20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  <w:hyperlink r:id="rId6" w:history="1">
        <w:r w:rsidRPr="00796012">
          <w:rPr>
            <w:rFonts w:ascii="Cambria" w:eastAsia="Times New Roman" w:hAnsi="Cambria" w:cs="Times New Roman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A68E5" w:rsidRPr="00796012" w:rsidRDefault="009A68E5" w:rsidP="009A68E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Prijavom na natječaj kandidati daju privolu za obradu osobnih podataka u skladu s propisima kojima je propisana zaštita osobnih podataka za svrhu provedbe natječajnog postupka  i rezultata natječaja. </w:t>
      </w:r>
    </w:p>
    <w:p w:rsidR="009A68E5" w:rsidRPr="00796012" w:rsidRDefault="009A68E5" w:rsidP="009A68E5">
      <w:pPr>
        <w:spacing w:after="0" w:line="276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Rok za podnošenje prijava kandidata je osam (8) dana od dana objave natječaja</w:t>
      </w:r>
      <w:r w:rsidR="00553639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u Službenom listu Republike Hrvatske „Narodnim Novinama“ i na mrežnoj stranici Osnovne škole </w:t>
      </w:r>
      <w:r w:rsidR="00796012">
        <w:rPr>
          <w:rFonts w:ascii="Cambria" w:eastAsia="Times New Roman" w:hAnsi="Cambria" w:cs="Times New Roman"/>
          <w:sz w:val="24"/>
          <w:szCs w:val="24"/>
          <w:lang w:eastAsia="hr-HR"/>
        </w:rPr>
        <w:t>braće Radića Pakrac</w:t>
      </w:r>
      <w:r w:rsidR="00553639" w:rsidRPr="00796012">
        <w:rPr>
          <w:rFonts w:ascii="Cambria" w:eastAsia="Times New Roman" w:hAnsi="Cambria" w:cs="Times New Roman"/>
          <w:sz w:val="24"/>
          <w:szCs w:val="24"/>
          <w:lang w:eastAsia="hr-HR"/>
        </w:rPr>
        <w:t>.</w:t>
      </w: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Na natječaj se mogu javiti osobe oba spola.</w:t>
      </w: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Nepotpune i nepravovremene prijave neće se razmatrati.</w:t>
      </w: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O rezultatima natječaja kandidati će biti obaviješteni u roku od četrdeset i pet (45) dana od dana isteka roka za podnošenje prijava.</w:t>
      </w: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Pr="00796012" w:rsidRDefault="009A68E5" w:rsidP="009A68E5">
      <w:pPr>
        <w:spacing w:after="0" w:line="276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 Prijave na natječaj s potrebnom dokumentacijom dostav</w:t>
      </w:r>
      <w:r w:rsidR="00553639"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ljaju se 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na adresu: Osnovna škola </w:t>
      </w:r>
      <w:r w:rsidR="00262A73">
        <w:rPr>
          <w:rFonts w:ascii="Cambria" w:eastAsia="Times New Roman" w:hAnsi="Cambria" w:cs="Times New Roman"/>
          <w:sz w:val="24"/>
          <w:szCs w:val="24"/>
          <w:lang w:eastAsia="hr-HR"/>
        </w:rPr>
        <w:t>braće Radića Pakrac, Bolnička 55. 34550 Pakrac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, u zatvorenoj omotnici s naznakom „natječaj za ravnatelja/</w:t>
      </w:r>
      <w:proofErr w:type="spellStart"/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icu</w:t>
      </w:r>
      <w:proofErr w:type="spellEnd"/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 - ne otvaraj“. </w:t>
      </w:r>
    </w:p>
    <w:p w:rsidR="009A68E5" w:rsidRPr="00796012" w:rsidRDefault="009A68E5" w:rsidP="009A68E5">
      <w:pPr>
        <w:spacing w:after="0" w:line="276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553639" w:rsidRPr="00796012" w:rsidRDefault="00553639" w:rsidP="009A68E5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A68E5" w:rsidRDefault="009A68E5" w:rsidP="00262A73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>Predsjedni</w:t>
      </w:r>
      <w:r w:rsidR="00262A73">
        <w:rPr>
          <w:rFonts w:ascii="Cambria" w:eastAsia="Times New Roman" w:hAnsi="Cambria" w:cs="Times New Roman"/>
          <w:sz w:val="24"/>
          <w:szCs w:val="24"/>
          <w:lang w:eastAsia="hr-HR"/>
        </w:rPr>
        <w:t>ca</w:t>
      </w:r>
      <w:r w:rsidRPr="00796012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Školskog odbora Osnovne škole </w:t>
      </w:r>
      <w:r w:rsidR="00262A73">
        <w:rPr>
          <w:rFonts w:ascii="Cambria" w:eastAsia="Times New Roman" w:hAnsi="Cambria" w:cs="Times New Roman"/>
          <w:sz w:val="24"/>
          <w:szCs w:val="24"/>
          <w:lang w:eastAsia="hr-HR"/>
        </w:rPr>
        <w:t>braće Radića Pakrac</w:t>
      </w:r>
    </w:p>
    <w:p w:rsidR="00262A73" w:rsidRPr="00796012" w:rsidRDefault="00262A73" w:rsidP="00262A73">
      <w:pPr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Anita Domitrović, dipl. učiteljica</w:t>
      </w:r>
    </w:p>
    <w:p w:rsidR="005B7895" w:rsidRPr="00796012" w:rsidRDefault="005B7895">
      <w:pPr>
        <w:rPr>
          <w:rFonts w:ascii="Cambria" w:hAnsi="Cambria"/>
          <w:sz w:val="24"/>
          <w:szCs w:val="24"/>
        </w:rPr>
      </w:pPr>
    </w:p>
    <w:sectPr w:rsidR="005B7895" w:rsidRPr="00796012" w:rsidSect="00796012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D29"/>
    <w:multiLevelType w:val="hybridMultilevel"/>
    <w:tmpl w:val="52ECBBC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DF1CE2"/>
    <w:multiLevelType w:val="hybridMultilevel"/>
    <w:tmpl w:val="8B6C45A0"/>
    <w:lvl w:ilvl="0" w:tplc="7FA08F8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A1EBE"/>
    <w:multiLevelType w:val="hybridMultilevel"/>
    <w:tmpl w:val="402400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E5"/>
    <w:rsid w:val="00040CEC"/>
    <w:rsid w:val="000F49BF"/>
    <w:rsid w:val="00185F8E"/>
    <w:rsid w:val="00262A73"/>
    <w:rsid w:val="003E049A"/>
    <w:rsid w:val="00404AE1"/>
    <w:rsid w:val="004C0515"/>
    <w:rsid w:val="004C06ED"/>
    <w:rsid w:val="00553639"/>
    <w:rsid w:val="005B7895"/>
    <w:rsid w:val="005D6579"/>
    <w:rsid w:val="005D65B9"/>
    <w:rsid w:val="0062671C"/>
    <w:rsid w:val="00796012"/>
    <w:rsid w:val="008B4DDC"/>
    <w:rsid w:val="00995422"/>
    <w:rsid w:val="009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82C4"/>
  <w15:chartTrackingRefBased/>
  <w15:docId w15:val="{82BDDA9A-F74F-4D29-868F-E0C0334F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404A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ijeloteksta">
    <w:name w:val="Body Text"/>
    <w:basedOn w:val="Normal"/>
    <w:link w:val="TijelotekstaChar"/>
    <w:semiHidden/>
    <w:unhideWhenUsed/>
    <w:rsid w:val="009954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995422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53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53639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9601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D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Ivančica Kiš</cp:lastModifiedBy>
  <cp:revision>3</cp:revision>
  <cp:lastPrinted>2024-10-03T06:28:00Z</cp:lastPrinted>
  <dcterms:created xsi:type="dcterms:W3CDTF">2024-10-01T13:17:00Z</dcterms:created>
  <dcterms:modified xsi:type="dcterms:W3CDTF">2024-10-03T09:02:00Z</dcterms:modified>
</cp:coreProperties>
</file>